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CE37CE" w:rsidRDefault="00E06574" w:rsidP="00AE69EC">
      <w:pPr>
        <w:pStyle w:val="NoSpacing"/>
        <w:rPr>
          <w:b/>
          <w:color w:val="00B0F0"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6432" behindDoc="1" locked="0" layoutInCell="1" allowOverlap="1" wp14:anchorId="78651D46" wp14:editId="5A211026">
            <wp:simplePos x="0" y="0"/>
            <wp:positionH relativeFrom="column">
              <wp:posOffset>4175125</wp:posOffset>
            </wp:positionH>
            <wp:positionV relativeFrom="paragraph">
              <wp:posOffset>-29210</wp:posOffset>
            </wp:positionV>
            <wp:extent cx="1440815" cy="956945"/>
            <wp:effectExtent l="0" t="0" r="6985" b="0"/>
            <wp:wrapTight wrapText="bothSides">
              <wp:wrapPolygon edited="0">
                <wp:start x="0" y="0"/>
                <wp:lineTo x="0" y="21070"/>
                <wp:lineTo x="21419" y="21070"/>
                <wp:lineTo x="21419" y="0"/>
                <wp:lineTo x="0" y="0"/>
              </wp:wrapPolygon>
            </wp:wrapTight>
            <wp:docPr id="2" name="Picture 2" descr="http://cdn.sheknows.com/articles/cranberry-blueber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sheknows.com/articles/cranberry-blueberr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46F4F" w:rsidRPr="00CE37CE">
        <w:rPr>
          <w:b/>
          <w:color w:val="00B0F0"/>
          <w:sz w:val="28"/>
          <w:szCs w:val="28"/>
        </w:rPr>
        <w:t>Harvest Objectives</w:t>
      </w:r>
    </w:p>
    <w:p w:rsidR="00797476" w:rsidRPr="00B8252D" w:rsidRDefault="00230CDB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describe different</w:t>
      </w:r>
      <w:r w:rsidR="00A82DD9" w:rsidRPr="00B8252D">
        <w:rPr>
          <w:sz w:val="24"/>
          <w:szCs w:val="24"/>
        </w:rPr>
        <w:t xml:space="preserve"> </w:t>
      </w:r>
      <w:r w:rsidR="00CE37CE">
        <w:rPr>
          <w:sz w:val="24"/>
          <w:szCs w:val="24"/>
        </w:rPr>
        <w:t>berry</w:t>
      </w:r>
      <w:r w:rsidR="00B962F9" w:rsidRPr="00B8252D">
        <w:rPr>
          <w:sz w:val="24"/>
          <w:szCs w:val="24"/>
        </w:rPr>
        <w:t xml:space="preserve"> </w:t>
      </w:r>
      <w:r w:rsidR="00797476" w:rsidRPr="00B8252D">
        <w:rPr>
          <w:sz w:val="24"/>
          <w:szCs w:val="24"/>
        </w:rPr>
        <w:t>types</w:t>
      </w:r>
      <w:r>
        <w:rPr>
          <w:sz w:val="24"/>
          <w:szCs w:val="24"/>
        </w:rPr>
        <w:t>.</w:t>
      </w:r>
      <w:r w:rsidR="00E06574" w:rsidRPr="00E06574">
        <w:rPr>
          <w:noProof/>
        </w:rPr>
        <w:t xml:space="preserve"> </w:t>
      </w:r>
    </w:p>
    <w:p w:rsidR="00797476" w:rsidRPr="00B8252D" w:rsidRDefault="00230CDB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identify that</w:t>
      </w:r>
      <w:r w:rsidR="00B962F9" w:rsidRPr="00B8252D">
        <w:rPr>
          <w:sz w:val="24"/>
          <w:szCs w:val="24"/>
        </w:rPr>
        <w:t xml:space="preserve"> </w:t>
      </w:r>
      <w:r w:rsidR="00CE37CE">
        <w:rPr>
          <w:sz w:val="24"/>
          <w:szCs w:val="24"/>
        </w:rPr>
        <w:t>blueberries and cranberries</w:t>
      </w:r>
      <w:r w:rsidR="00797476" w:rsidRPr="00B8252D">
        <w:rPr>
          <w:sz w:val="24"/>
          <w:szCs w:val="24"/>
        </w:rPr>
        <w:t xml:space="preserve"> </w:t>
      </w:r>
      <w:r w:rsidR="00A82DD9" w:rsidRPr="00B8252D">
        <w:rPr>
          <w:sz w:val="24"/>
          <w:szCs w:val="24"/>
        </w:rPr>
        <w:t xml:space="preserve">are </w:t>
      </w:r>
      <w:r w:rsidR="00B962F9" w:rsidRPr="00B8252D">
        <w:rPr>
          <w:sz w:val="24"/>
          <w:szCs w:val="24"/>
        </w:rPr>
        <w:t>fruit</w:t>
      </w:r>
      <w:r w:rsidR="00CE37CE">
        <w:rPr>
          <w:sz w:val="24"/>
          <w:szCs w:val="24"/>
        </w:rPr>
        <w:t xml:space="preserve"> that grow on a bush</w:t>
      </w:r>
      <w:r>
        <w:rPr>
          <w:sz w:val="24"/>
          <w:szCs w:val="24"/>
        </w:rPr>
        <w:t>.</w:t>
      </w:r>
    </w:p>
    <w:p w:rsidR="00546F4F" w:rsidRPr="00B8252D" w:rsidRDefault="00230CD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CE37CE">
        <w:rPr>
          <w:sz w:val="24"/>
          <w:szCs w:val="24"/>
        </w:rPr>
        <w:t xml:space="preserve"> will taste a berry</w:t>
      </w:r>
      <w:r>
        <w:rPr>
          <w:sz w:val="24"/>
          <w:szCs w:val="24"/>
        </w:rPr>
        <w:t>.</w:t>
      </w:r>
    </w:p>
    <w:p w:rsidR="00546F4F" w:rsidRPr="00B8252D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CE37CE" w:rsidRDefault="00EA6C66" w:rsidP="00AE69EC">
      <w:pPr>
        <w:pStyle w:val="NoSpacing"/>
        <w:rPr>
          <w:b/>
          <w:color w:val="00B0F0"/>
          <w:sz w:val="28"/>
          <w:szCs w:val="28"/>
        </w:rPr>
      </w:pPr>
      <w:r w:rsidRPr="00CE37CE">
        <w:rPr>
          <w:b/>
          <w:color w:val="00B0F0"/>
          <w:sz w:val="28"/>
          <w:szCs w:val="28"/>
        </w:rPr>
        <w:t>Harvest Vocab</w:t>
      </w:r>
    </w:p>
    <w:p w:rsidR="00AE69EC" w:rsidRPr="00B8252D" w:rsidRDefault="00CE37C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Bush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962F9" w:rsidRPr="00B8252D">
        <w:rPr>
          <w:sz w:val="24"/>
          <w:szCs w:val="24"/>
        </w:rPr>
        <w:t>Fruit</w:t>
      </w:r>
      <w:r w:rsidR="00B962F9" w:rsidRPr="00B8252D">
        <w:rPr>
          <w:sz w:val="24"/>
          <w:szCs w:val="24"/>
        </w:rPr>
        <w:tab/>
      </w:r>
      <w:r w:rsidR="00B962F9" w:rsidRPr="00B8252D">
        <w:rPr>
          <w:sz w:val="24"/>
          <w:szCs w:val="24"/>
        </w:rPr>
        <w:tab/>
      </w:r>
      <w:r>
        <w:rPr>
          <w:sz w:val="24"/>
          <w:szCs w:val="24"/>
        </w:rPr>
        <w:t>Blueberry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Cranberry</w:t>
      </w:r>
    </w:p>
    <w:p w:rsidR="00EA1C31" w:rsidRPr="00B8252D" w:rsidRDefault="00EA1C31" w:rsidP="00AE69EC">
      <w:pPr>
        <w:pStyle w:val="NoSpacing"/>
        <w:rPr>
          <w:sz w:val="24"/>
          <w:szCs w:val="24"/>
        </w:rPr>
      </w:pPr>
    </w:p>
    <w:p w:rsidR="00AE69EC" w:rsidRPr="00CE37CE" w:rsidRDefault="00AE69EC" w:rsidP="00AE69EC">
      <w:pPr>
        <w:pStyle w:val="NoSpacing"/>
        <w:rPr>
          <w:b/>
          <w:color w:val="00B0F0"/>
          <w:sz w:val="28"/>
          <w:szCs w:val="28"/>
        </w:rPr>
      </w:pPr>
      <w:r w:rsidRPr="00CE37CE">
        <w:rPr>
          <w:b/>
          <w:color w:val="00B0F0"/>
          <w:sz w:val="28"/>
          <w:szCs w:val="28"/>
        </w:rPr>
        <w:t>Materials &amp; Prep</w:t>
      </w:r>
    </w:p>
    <w:p w:rsidR="00AE69EC" w:rsidRPr="00B8252D" w:rsidRDefault="00CE37C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Blueberries and cranberries </w:t>
      </w:r>
      <w:r w:rsidR="00012A74" w:rsidRPr="00B8252D">
        <w:rPr>
          <w:sz w:val="24"/>
          <w:szCs w:val="24"/>
        </w:rPr>
        <w:t>(</w:t>
      </w:r>
      <w:r w:rsidR="00E9164E">
        <w:rPr>
          <w:sz w:val="24"/>
          <w:szCs w:val="24"/>
        </w:rPr>
        <w:t xml:space="preserve">two colors, </w:t>
      </w:r>
      <w:r w:rsidR="00012A74" w:rsidRPr="00B8252D">
        <w:rPr>
          <w:sz w:val="24"/>
          <w:szCs w:val="24"/>
        </w:rPr>
        <w:t>enough for each child to taste at least 1 of each</w:t>
      </w:r>
      <w:r w:rsidR="00230CDB">
        <w:rPr>
          <w:sz w:val="24"/>
          <w:szCs w:val="24"/>
        </w:rPr>
        <w:t xml:space="preserve"> color</w:t>
      </w:r>
      <w:r w:rsidR="00012A74" w:rsidRPr="00B8252D">
        <w:rPr>
          <w:sz w:val="24"/>
          <w:szCs w:val="24"/>
        </w:rPr>
        <w:t>)</w:t>
      </w:r>
    </w:p>
    <w:p w:rsidR="00AA210D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Chalkboard/Whiteboard and chalk/whiteboard markers</w:t>
      </w:r>
    </w:p>
    <w:p w:rsidR="00486B60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Images (included at end of learning plan)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Taste Test Chart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Stickers (or small Post-It Notes)</w:t>
      </w:r>
    </w:p>
    <w:p w:rsidR="00203E60" w:rsidRPr="00B8252D" w:rsidRDefault="00203E60" w:rsidP="00012A74">
      <w:pPr>
        <w:pStyle w:val="NoSpacing"/>
        <w:rPr>
          <w:sz w:val="24"/>
          <w:szCs w:val="24"/>
        </w:rPr>
      </w:pPr>
    </w:p>
    <w:p w:rsidR="00012A74" w:rsidRPr="00F80EA0" w:rsidRDefault="001772E6" w:rsidP="00012A74">
      <w:pPr>
        <w:pStyle w:val="NoSpacing"/>
        <w:rPr>
          <w:rFonts w:cstheme="minorHAnsi"/>
          <w:b/>
          <w:color w:val="00B0F0"/>
          <w:sz w:val="28"/>
          <w:szCs w:val="28"/>
        </w:rPr>
      </w:pPr>
      <w:r w:rsidRPr="00F80EA0">
        <w:rPr>
          <w:rFonts w:cstheme="minorHAnsi"/>
          <w:b/>
          <w:color w:val="00B0F0"/>
          <w:sz w:val="28"/>
          <w:szCs w:val="28"/>
        </w:rPr>
        <w:t>Literature Connections</w:t>
      </w:r>
    </w:p>
    <w:p w:rsidR="00DB60E1" w:rsidRPr="00CE37CE" w:rsidRDefault="00F80EA0" w:rsidP="00DB60E1">
      <w:pPr>
        <w:pStyle w:val="NoSpacing"/>
        <w:rPr>
          <w:sz w:val="24"/>
          <w:szCs w:val="24"/>
          <w:highlight w:val="yellow"/>
          <w:u w:val="single"/>
        </w:rPr>
      </w:pPr>
      <w:r w:rsidRPr="00F80EA0">
        <w:rPr>
          <w:sz w:val="24"/>
          <w:szCs w:val="24"/>
          <w:u w:val="single"/>
        </w:rPr>
        <w:t>Cranberries</w:t>
      </w:r>
      <w:r w:rsidRPr="00F80EA0">
        <w:rPr>
          <w:sz w:val="24"/>
          <w:szCs w:val="24"/>
        </w:rPr>
        <w:t xml:space="preserve"> by Inez Snyder</w:t>
      </w:r>
    </w:p>
    <w:p w:rsidR="00987BB4" w:rsidRPr="00987BB4" w:rsidRDefault="00987BB4" w:rsidP="00F058B3">
      <w:pPr>
        <w:pStyle w:val="NoSpacing"/>
        <w:rPr>
          <w:rFonts w:eastAsia="Times New Roman" w:cs="Times New Roman"/>
          <w:bCs/>
          <w:kern w:val="36"/>
          <w:sz w:val="24"/>
          <w:szCs w:val="24"/>
        </w:rPr>
      </w:pPr>
      <w:r>
        <w:rPr>
          <w:rFonts w:eastAsia="Times New Roman" w:cs="Times New Roman"/>
          <w:bCs/>
          <w:kern w:val="36"/>
          <w:sz w:val="24"/>
          <w:szCs w:val="24"/>
          <w:u w:val="single"/>
        </w:rPr>
        <w:t>Blueberries Grow on a</w:t>
      </w:r>
      <w:r w:rsidRPr="00987BB4">
        <w:rPr>
          <w:rFonts w:eastAsia="Times New Roman" w:cs="Times New Roman"/>
          <w:bCs/>
          <w:kern w:val="36"/>
          <w:sz w:val="24"/>
          <w:szCs w:val="24"/>
          <w:u w:val="single"/>
        </w:rPr>
        <w:t xml:space="preserve"> Bush</w:t>
      </w:r>
      <w:r>
        <w:rPr>
          <w:rFonts w:eastAsia="Times New Roman" w:cs="Times New Roman"/>
          <w:bCs/>
          <w:kern w:val="36"/>
          <w:sz w:val="24"/>
          <w:szCs w:val="24"/>
        </w:rPr>
        <w:t xml:space="preserve"> </w:t>
      </w:r>
      <w:r w:rsidR="00F80EA0" w:rsidRPr="00987BB4">
        <w:rPr>
          <w:rFonts w:eastAsia="Times New Roman" w:cs="Times New Roman"/>
          <w:bCs/>
          <w:kern w:val="36"/>
          <w:sz w:val="24"/>
          <w:szCs w:val="24"/>
        </w:rPr>
        <w:t xml:space="preserve">by Mari </w:t>
      </w:r>
      <w:proofErr w:type="spellStart"/>
      <w:r w:rsidR="00F80EA0" w:rsidRPr="00987BB4">
        <w:rPr>
          <w:rFonts w:eastAsia="Times New Roman" w:cs="Times New Roman"/>
          <w:bCs/>
          <w:kern w:val="36"/>
          <w:sz w:val="24"/>
          <w:szCs w:val="24"/>
        </w:rPr>
        <w:t>Schuh</w:t>
      </w:r>
      <w:proofErr w:type="spellEnd"/>
      <w:r w:rsidR="00F80EA0" w:rsidRPr="00987BB4">
        <w:rPr>
          <w:rFonts w:eastAsia="Times New Roman" w:cs="Times New Roman"/>
          <w:bCs/>
          <w:kern w:val="36"/>
          <w:sz w:val="24"/>
          <w:szCs w:val="24"/>
        </w:rPr>
        <w:t xml:space="preserve"> and Gail Saunders-Smith</w:t>
      </w:r>
    </w:p>
    <w:p w:rsidR="00DB60E1" w:rsidRPr="00E9164E" w:rsidRDefault="00987BB4" w:rsidP="00F058B3">
      <w:pPr>
        <w:pStyle w:val="NoSpacing"/>
        <w:rPr>
          <w:sz w:val="24"/>
          <w:szCs w:val="24"/>
          <w:u w:val="single"/>
        </w:rPr>
      </w:pPr>
      <w:r w:rsidRPr="00987BB4">
        <w:rPr>
          <w:sz w:val="24"/>
          <w:szCs w:val="24"/>
          <w:u w:val="single"/>
        </w:rPr>
        <w:t>White Is for Blueberry</w:t>
      </w:r>
      <w:r w:rsidRPr="00987BB4">
        <w:rPr>
          <w:sz w:val="24"/>
          <w:szCs w:val="24"/>
        </w:rPr>
        <w:t xml:space="preserve"> by George Shannon and Laura </w:t>
      </w:r>
      <w:proofErr w:type="spellStart"/>
      <w:r w:rsidRPr="00987BB4">
        <w:rPr>
          <w:sz w:val="24"/>
          <w:szCs w:val="24"/>
        </w:rPr>
        <w:t>Dronzek</w:t>
      </w:r>
      <w:proofErr w:type="spellEnd"/>
    </w:p>
    <w:p w:rsidR="00E9164E" w:rsidRPr="00B8252D" w:rsidRDefault="00E9164E" w:rsidP="00F058B3">
      <w:pPr>
        <w:pStyle w:val="NoSpacing"/>
        <w:rPr>
          <w:sz w:val="24"/>
          <w:szCs w:val="24"/>
        </w:rPr>
      </w:pPr>
    </w:p>
    <w:p w:rsidR="00AE69EC" w:rsidRPr="001F0A54" w:rsidRDefault="00BC6E8A" w:rsidP="00AE69EC">
      <w:pPr>
        <w:pStyle w:val="NoSpacing"/>
        <w:rPr>
          <w:b/>
          <w:color w:val="00B0F0"/>
          <w:sz w:val="28"/>
          <w:szCs w:val="28"/>
        </w:rPr>
      </w:pPr>
      <w:r w:rsidRPr="001F0A54">
        <w:rPr>
          <w:b/>
          <w:color w:val="00B0F0"/>
          <w:sz w:val="28"/>
          <w:szCs w:val="28"/>
        </w:rPr>
        <w:t>Warm Up</w:t>
      </w:r>
    </w:p>
    <w:p w:rsidR="00304D55" w:rsidRPr="00B8252D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In order to engage the children</w:t>
      </w:r>
      <w:r w:rsidR="00BC6E8A" w:rsidRPr="00B8252D">
        <w:rPr>
          <w:sz w:val="24"/>
          <w:szCs w:val="24"/>
        </w:rPr>
        <w:t xml:space="preserve"> and activate prior knowledge</w:t>
      </w:r>
      <w:r w:rsidRPr="00B8252D">
        <w:rPr>
          <w:sz w:val="24"/>
          <w:szCs w:val="24"/>
        </w:rPr>
        <w:t xml:space="preserve">, </w:t>
      </w:r>
      <w:r w:rsidR="00230CDB">
        <w:rPr>
          <w:sz w:val="24"/>
          <w:szCs w:val="24"/>
        </w:rPr>
        <w:t>gather</w:t>
      </w:r>
      <w:r w:rsidR="00720D12" w:rsidRPr="00B8252D">
        <w:rPr>
          <w:sz w:val="24"/>
          <w:szCs w:val="24"/>
        </w:rPr>
        <w:t xml:space="preserve"> in a circle and pass around the different </w:t>
      </w:r>
      <w:r w:rsidR="00CE37CE">
        <w:rPr>
          <w:sz w:val="24"/>
          <w:szCs w:val="24"/>
        </w:rPr>
        <w:t>berries</w:t>
      </w:r>
      <w:r w:rsidR="00720D12" w:rsidRPr="00B8252D">
        <w:rPr>
          <w:sz w:val="24"/>
          <w:szCs w:val="24"/>
        </w:rPr>
        <w:t>.</w:t>
      </w:r>
      <w:r w:rsidR="007C4FFD" w:rsidRPr="00B8252D">
        <w:rPr>
          <w:sz w:val="24"/>
          <w:szCs w:val="24"/>
        </w:rPr>
        <w:t xml:space="preserve"> Allow </w:t>
      </w:r>
      <w:r w:rsidR="00230CDB">
        <w:rPr>
          <w:sz w:val="24"/>
          <w:szCs w:val="24"/>
        </w:rPr>
        <w:t>everyone</w:t>
      </w:r>
      <w:r w:rsidR="007C4FFD" w:rsidRPr="00B8252D">
        <w:rPr>
          <w:sz w:val="24"/>
          <w:szCs w:val="24"/>
        </w:rPr>
        <w:t xml:space="preserve"> to touch and look at them, and ask them to think about</w:t>
      </w:r>
      <w:r w:rsidR="006C6FF6" w:rsidRPr="00B8252D">
        <w:rPr>
          <w:sz w:val="24"/>
          <w:szCs w:val="24"/>
        </w:rPr>
        <w:t xml:space="preserve"> how they would describe them</w:t>
      </w:r>
      <w:r w:rsidR="00A82DD9" w:rsidRPr="00B8252D">
        <w:rPr>
          <w:sz w:val="24"/>
          <w:szCs w:val="24"/>
        </w:rPr>
        <w:t xml:space="preserve"> </w:t>
      </w:r>
      <w:r w:rsidR="007C4FFD" w:rsidRPr="00B8252D">
        <w:rPr>
          <w:sz w:val="24"/>
          <w:szCs w:val="24"/>
        </w:rPr>
        <w:t>(size, shape, color, weight,</w:t>
      </w:r>
      <w:r w:rsidR="00486B60" w:rsidRPr="00B8252D">
        <w:rPr>
          <w:sz w:val="24"/>
          <w:szCs w:val="24"/>
        </w:rPr>
        <w:t xml:space="preserve"> texture, smell,</w:t>
      </w:r>
      <w:r w:rsidR="007C4FFD" w:rsidRPr="00B8252D">
        <w:rPr>
          <w:sz w:val="24"/>
          <w:szCs w:val="24"/>
        </w:rPr>
        <w:t xml:space="preserve"> etc</w:t>
      </w:r>
      <w:r w:rsidR="00B962F9" w:rsidRPr="00B8252D">
        <w:rPr>
          <w:sz w:val="24"/>
          <w:szCs w:val="24"/>
        </w:rPr>
        <w:t>.</w:t>
      </w:r>
      <w:r w:rsidR="0075713E">
        <w:rPr>
          <w:sz w:val="24"/>
          <w:szCs w:val="24"/>
        </w:rPr>
        <w:t>)</w:t>
      </w:r>
      <w:r w:rsidR="00B962F9" w:rsidRPr="00B8252D">
        <w:rPr>
          <w:sz w:val="24"/>
          <w:szCs w:val="24"/>
        </w:rPr>
        <w:t xml:space="preserve"> Do not tell them what they</w:t>
      </w:r>
      <w:r w:rsidR="00304D55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>are</w:t>
      </w:r>
      <w:r w:rsidR="00304D55" w:rsidRPr="00B8252D">
        <w:rPr>
          <w:sz w:val="24"/>
          <w:szCs w:val="24"/>
        </w:rPr>
        <w:t xml:space="preserve">. </w:t>
      </w:r>
      <w:r w:rsidR="00230CDB">
        <w:rPr>
          <w:sz w:val="24"/>
          <w:szCs w:val="24"/>
        </w:rPr>
        <w:t xml:space="preserve">Tell them to </w:t>
      </w:r>
      <w:r w:rsidR="00304D55" w:rsidRPr="00B8252D">
        <w:rPr>
          <w:sz w:val="24"/>
          <w:szCs w:val="24"/>
        </w:rPr>
        <w:t xml:space="preserve">think of the name for the food, but to keep their answer inside their head. Then when </w:t>
      </w:r>
      <w:r w:rsidR="00230CDB">
        <w:rPr>
          <w:sz w:val="24"/>
          <w:szCs w:val="24"/>
        </w:rPr>
        <w:t>everyone</w:t>
      </w:r>
      <w:r w:rsidR="00A82DD9" w:rsidRPr="00B8252D">
        <w:rPr>
          <w:sz w:val="24"/>
          <w:szCs w:val="24"/>
        </w:rPr>
        <w:t xml:space="preserve"> ha</w:t>
      </w:r>
      <w:r w:rsidR="00230CDB">
        <w:rPr>
          <w:sz w:val="24"/>
          <w:szCs w:val="24"/>
        </w:rPr>
        <w:t>s</w:t>
      </w:r>
      <w:r w:rsidR="00A82DD9" w:rsidRPr="00B8252D">
        <w:rPr>
          <w:sz w:val="24"/>
          <w:szCs w:val="24"/>
        </w:rPr>
        <w:t xml:space="preserve"> held the</w:t>
      </w:r>
      <w:r w:rsidR="00CE37CE">
        <w:rPr>
          <w:sz w:val="24"/>
          <w:szCs w:val="24"/>
        </w:rPr>
        <w:t xml:space="preserve"> berries</w:t>
      </w:r>
      <w:r w:rsidR="00304D55" w:rsidRPr="00B8252D">
        <w:rPr>
          <w:sz w:val="24"/>
          <w:szCs w:val="24"/>
        </w:rPr>
        <w:t xml:space="preserve">, ask them, </w:t>
      </w:r>
      <w:r w:rsidR="0075713E">
        <w:rPr>
          <w:sz w:val="24"/>
          <w:szCs w:val="24"/>
        </w:rPr>
        <w:t>“</w:t>
      </w:r>
      <w:r w:rsidR="00B962F9" w:rsidRPr="00B8252D">
        <w:rPr>
          <w:sz w:val="24"/>
          <w:szCs w:val="24"/>
        </w:rPr>
        <w:t>What are these</w:t>
      </w:r>
      <w:r w:rsidR="00304D55" w:rsidRPr="00B8252D">
        <w:rPr>
          <w:sz w:val="24"/>
          <w:szCs w:val="24"/>
        </w:rPr>
        <w:t xml:space="preserve"> called?</w:t>
      </w:r>
      <w:r w:rsidR="007161C0">
        <w:rPr>
          <w:sz w:val="24"/>
          <w:szCs w:val="24"/>
        </w:rPr>
        <w:t>”</w:t>
      </w:r>
      <w:r w:rsidR="00304D55" w:rsidRPr="00B8252D">
        <w:rPr>
          <w:sz w:val="24"/>
          <w:szCs w:val="24"/>
        </w:rPr>
        <w:t xml:space="preserve"> Consider having everyone say the answer aloud on the count of three</w:t>
      </w:r>
      <w:r w:rsidR="007161C0">
        <w:rPr>
          <w:sz w:val="24"/>
          <w:szCs w:val="24"/>
        </w:rPr>
        <w:t>.</w:t>
      </w:r>
      <w:r w:rsidR="00304D55" w:rsidRPr="00B8252D">
        <w:rPr>
          <w:sz w:val="24"/>
          <w:szCs w:val="24"/>
        </w:rPr>
        <w:t xml:space="preserve"> </w:t>
      </w:r>
      <w:r w:rsidR="007161C0">
        <w:rPr>
          <w:sz w:val="24"/>
          <w:szCs w:val="24"/>
        </w:rPr>
        <w:t>T</w:t>
      </w:r>
      <w:r w:rsidR="00304D55" w:rsidRPr="00B8252D">
        <w:rPr>
          <w:sz w:val="24"/>
          <w:szCs w:val="24"/>
        </w:rPr>
        <w:t>his w</w:t>
      </w:r>
      <w:r w:rsidR="00230CDB">
        <w:rPr>
          <w:sz w:val="24"/>
          <w:szCs w:val="24"/>
        </w:rPr>
        <w:t xml:space="preserve">ay you will </w:t>
      </w:r>
      <w:r w:rsidR="00304D55" w:rsidRPr="00B8252D">
        <w:rPr>
          <w:sz w:val="24"/>
          <w:szCs w:val="24"/>
        </w:rPr>
        <w:t xml:space="preserve">know how many </w:t>
      </w:r>
      <w:r w:rsidR="00230CDB">
        <w:rPr>
          <w:sz w:val="24"/>
          <w:szCs w:val="24"/>
        </w:rPr>
        <w:t xml:space="preserve">children </w:t>
      </w:r>
      <w:r w:rsidR="00304D55" w:rsidRPr="00B8252D">
        <w:rPr>
          <w:sz w:val="24"/>
          <w:szCs w:val="24"/>
        </w:rPr>
        <w:t xml:space="preserve">in the group know. </w:t>
      </w:r>
    </w:p>
    <w:p w:rsidR="00182788" w:rsidRPr="00B8252D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 xml:space="preserve">Then discuss, have </w:t>
      </w:r>
      <w:r w:rsidR="00A30981">
        <w:rPr>
          <w:sz w:val="24"/>
          <w:szCs w:val="24"/>
        </w:rPr>
        <w:t xml:space="preserve">they </w:t>
      </w:r>
      <w:r w:rsidRPr="00B8252D">
        <w:rPr>
          <w:sz w:val="24"/>
          <w:szCs w:val="24"/>
        </w:rPr>
        <w:t>ever seen one before? Eaten one before? How was it prepared? Where do they think</w:t>
      </w:r>
      <w:r w:rsidR="00E9164E">
        <w:rPr>
          <w:sz w:val="24"/>
          <w:szCs w:val="24"/>
        </w:rPr>
        <w:t xml:space="preserve"> </w:t>
      </w:r>
      <w:r w:rsidR="00CE37CE">
        <w:rPr>
          <w:sz w:val="24"/>
          <w:szCs w:val="24"/>
        </w:rPr>
        <w:t>berries</w:t>
      </w:r>
      <w:r w:rsidRPr="00B8252D">
        <w:rPr>
          <w:sz w:val="24"/>
          <w:szCs w:val="24"/>
        </w:rPr>
        <w:t xml:space="preserve"> come from? How do they grow? (On trees, bushes?)</w:t>
      </w:r>
    </w:p>
    <w:p w:rsidR="00252B9B" w:rsidRPr="00B8252D" w:rsidRDefault="00230CDB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7C4FFD" w:rsidRPr="00B8252D">
        <w:rPr>
          <w:sz w:val="24"/>
          <w:szCs w:val="24"/>
        </w:rPr>
        <w:t>raw a Venn diagram on the board.</w:t>
      </w:r>
      <w:r w:rsidR="00B962F9" w:rsidRPr="00B8252D">
        <w:rPr>
          <w:sz w:val="24"/>
          <w:szCs w:val="24"/>
        </w:rPr>
        <w:t xml:space="preserve"> Write the two </w:t>
      </w:r>
      <w:r w:rsidR="00CE37CE">
        <w:rPr>
          <w:sz w:val="24"/>
          <w:szCs w:val="24"/>
        </w:rPr>
        <w:t xml:space="preserve">berry </w:t>
      </w:r>
      <w:r w:rsidR="006C6FF6" w:rsidRPr="00B8252D">
        <w:rPr>
          <w:sz w:val="24"/>
          <w:szCs w:val="24"/>
        </w:rPr>
        <w:t>types above each circle. Holding up the</w:t>
      </w:r>
      <w:r w:rsidR="00E9164E">
        <w:rPr>
          <w:sz w:val="24"/>
          <w:szCs w:val="24"/>
        </w:rPr>
        <w:t xml:space="preserve"> </w:t>
      </w:r>
      <w:r w:rsidR="00CE37CE">
        <w:rPr>
          <w:sz w:val="24"/>
          <w:szCs w:val="24"/>
        </w:rPr>
        <w:t>berries</w:t>
      </w:r>
      <w:r w:rsidR="007C4FFD" w:rsidRPr="00B8252D">
        <w:rPr>
          <w:sz w:val="24"/>
          <w:szCs w:val="24"/>
        </w:rPr>
        <w:t xml:space="preserve">, ask the </w:t>
      </w:r>
      <w:r>
        <w:rPr>
          <w:sz w:val="24"/>
          <w:szCs w:val="24"/>
        </w:rPr>
        <w:t>children</w:t>
      </w:r>
      <w:r w:rsidR="007C4FFD" w:rsidRPr="00B8252D">
        <w:rPr>
          <w:sz w:val="24"/>
          <w:szCs w:val="24"/>
        </w:rPr>
        <w:t xml:space="preserve"> what they have in co</w:t>
      </w:r>
      <w:r w:rsidR="007161C0">
        <w:rPr>
          <w:sz w:val="24"/>
          <w:szCs w:val="24"/>
        </w:rPr>
        <w:t>mmon (texture, size, color, etc</w:t>
      </w:r>
      <w:r w:rsidR="007C4FFD" w:rsidRPr="00B8252D">
        <w:rPr>
          <w:sz w:val="24"/>
          <w:szCs w:val="24"/>
        </w:rPr>
        <w:t>.</w:t>
      </w:r>
      <w:r w:rsidR="007161C0">
        <w:rPr>
          <w:sz w:val="24"/>
          <w:szCs w:val="24"/>
        </w:rPr>
        <w:t>)</w:t>
      </w:r>
      <w:r w:rsidR="007C4FFD" w:rsidRPr="00B8252D">
        <w:rPr>
          <w:sz w:val="24"/>
          <w:szCs w:val="24"/>
        </w:rPr>
        <w:t xml:space="preserve"> Record their observations in the middle of the Venn diagram.  Then hold up just</w:t>
      </w:r>
      <w:r w:rsidR="006C6FF6" w:rsidRPr="00B8252D">
        <w:rPr>
          <w:sz w:val="24"/>
          <w:szCs w:val="24"/>
        </w:rPr>
        <w:t xml:space="preserve"> one</w:t>
      </w:r>
      <w:r w:rsidR="007C4FFD" w:rsidRPr="00B8252D">
        <w:rPr>
          <w:sz w:val="24"/>
          <w:szCs w:val="24"/>
        </w:rPr>
        <w:t>. Record their descriptions that only fit that</w:t>
      </w:r>
      <w:r w:rsidR="00A82DD9" w:rsidRPr="00B8252D">
        <w:rPr>
          <w:sz w:val="24"/>
          <w:szCs w:val="24"/>
        </w:rPr>
        <w:t xml:space="preserve"> </w:t>
      </w:r>
      <w:r w:rsidR="00CE37CE">
        <w:rPr>
          <w:sz w:val="24"/>
          <w:szCs w:val="24"/>
        </w:rPr>
        <w:t>berry</w:t>
      </w:r>
      <w:r w:rsidR="007C4FFD" w:rsidRPr="00B8252D">
        <w:rPr>
          <w:sz w:val="24"/>
          <w:szCs w:val="24"/>
        </w:rPr>
        <w:t>. Repeat with the second</w:t>
      </w:r>
      <w:r w:rsidR="00CE37CE">
        <w:rPr>
          <w:sz w:val="24"/>
          <w:szCs w:val="24"/>
        </w:rPr>
        <w:t xml:space="preserve"> berry</w:t>
      </w:r>
      <w:r w:rsidR="00E9164E">
        <w:rPr>
          <w:sz w:val="24"/>
          <w:szCs w:val="24"/>
        </w:rPr>
        <w:t>.</w:t>
      </w:r>
      <w:r>
        <w:rPr>
          <w:sz w:val="24"/>
          <w:szCs w:val="24"/>
        </w:rPr>
        <w:t xml:space="preserve"> Note: To make this activity more kinesthetic, in small groups (no more than 8 children), have each child come up with a describing word and write it on a sticky label, or post-it note. Then the child can stick their own word onto the Venn diagram.  </w:t>
      </w:r>
    </w:p>
    <w:p w:rsidR="00317E47" w:rsidRPr="00B8252D" w:rsidRDefault="00317E47" w:rsidP="002A3A65">
      <w:pPr>
        <w:pStyle w:val="NoSpacing"/>
        <w:ind w:left="360"/>
        <w:rPr>
          <w:sz w:val="24"/>
          <w:szCs w:val="24"/>
        </w:rPr>
      </w:pPr>
    </w:p>
    <w:p w:rsidR="00EA1C31" w:rsidRPr="00C55C0D" w:rsidRDefault="00BC6E8A" w:rsidP="00AE69EC">
      <w:pPr>
        <w:pStyle w:val="NoSpacing"/>
        <w:rPr>
          <w:b/>
          <w:color w:val="00B0F0"/>
          <w:sz w:val="28"/>
          <w:szCs w:val="28"/>
        </w:rPr>
      </w:pPr>
      <w:r w:rsidRPr="00C55C0D">
        <w:rPr>
          <w:b/>
          <w:color w:val="00B0F0"/>
          <w:sz w:val="28"/>
          <w:szCs w:val="28"/>
        </w:rPr>
        <w:t>Explain</w:t>
      </w:r>
    </w:p>
    <w:p w:rsidR="001A15A0" w:rsidRPr="00B8252D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t>Explain that</w:t>
      </w:r>
      <w:r w:rsidR="009A46B8" w:rsidRPr="00B8252D">
        <w:rPr>
          <w:sz w:val="24"/>
          <w:szCs w:val="24"/>
        </w:rPr>
        <w:t xml:space="preserve"> botanically </w:t>
      </w:r>
      <w:r w:rsidR="00A82DD9" w:rsidRPr="00B8252D">
        <w:rPr>
          <w:sz w:val="24"/>
          <w:szCs w:val="24"/>
        </w:rPr>
        <w:t>they</w:t>
      </w:r>
      <w:r w:rsidR="00F91F79" w:rsidRPr="00B8252D">
        <w:rPr>
          <w:sz w:val="24"/>
          <w:szCs w:val="24"/>
        </w:rPr>
        <w:t xml:space="preserve"> are </w:t>
      </w:r>
      <w:r w:rsidR="00B962F9" w:rsidRPr="00B8252D">
        <w:rPr>
          <w:sz w:val="24"/>
          <w:szCs w:val="24"/>
        </w:rPr>
        <w:t xml:space="preserve">a fruit (because </w:t>
      </w:r>
      <w:r w:rsidR="00A82DD9" w:rsidRPr="00B8252D">
        <w:rPr>
          <w:sz w:val="24"/>
          <w:szCs w:val="24"/>
        </w:rPr>
        <w:t>there are</w:t>
      </w:r>
      <w:r w:rsidR="00E9164E">
        <w:rPr>
          <w:sz w:val="24"/>
          <w:szCs w:val="24"/>
        </w:rPr>
        <w:t>, or used to be,</w:t>
      </w:r>
      <w:r w:rsidR="00A82DD9" w:rsidRPr="00B8252D">
        <w:rPr>
          <w:sz w:val="24"/>
          <w:szCs w:val="24"/>
        </w:rPr>
        <w:t xml:space="preserve"> seeds</w:t>
      </w:r>
      <w:r w:rsidR="00E9164E">
        <w:rPr>
          <w:sz w:val="24"/>
          <w:szCs w:val="24"/>
        </w:rPr>
        <w:t xml:space="preserve"> i</w:t>
      </w:r>
      <w:r w:rsidR="00B962F9" w:rsidRPr="00B8252D">
        <w:rPr>
          <w:sz w:val="24"/>
          <w:szCs w:val="24"/>
        </w:rPr>
        <w:t>n them</w:t>
      </w:r>
      <w:r w:rsidRPr="00B8252D">
        <w:rPr>
          <w:sz w:val="24"/>
          <w:szCs w:val="24"/>
        </w:rPr>
        <w:t xml:space="preserve">). </w:t>
      </w:r>
      <w:r w:rsidR="00A82DD9" w:rsidRPr="00B8252D">
        <w:rPr>
          <w:sz w:val="24"/>
          <w:szCs w:val="24"/>
        </w:rPr>
        <w:t xml:space="preserve">The </w:t>
      </w:r>
      <w:r w:rsidR="00CE37CE">
        <w:rPr>
          <w:sz w:val="24"/>
          <w:szCs w:val="24"/>
        </w:rPr>
        <w:t>berries</w:t>
      </w:r>
      <w:r w:rsidR="00B962F9" w:rsidRPr="00B8252D">
        <w:rPr>
          <w:sz w:val="24"/>
          <w:szCs w:val="24"/>
        </w:rPr>
        <w:t xml:space="preserve"> grow from the flowers on</w:t>
      </w:r>
      <w:r w:rsidR="00CE37CE">
        <w:rPr>
          <w:sz w:val="24"/>
          <w:szCs w:val="24"/>
        </w:rPr>
        <w:t xml:space="preserve"> bushes</w:t>
      </w:r>
      <w:r w:rsidR="00B962F9" w:rsidRPr="00B8252D">
        <w:rPr>
          <w:sz w:val="24"/>
          <w:szCs w:val="24"/>
        </w:rPr>
        <w:t>.</w:t>
      </w:r>
      <w:r w:rsidR="00A82DD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What other </w:t>
      </w:r>
      <w:r w:rsidR="00A82DD9" w:rsidRPr="00B8252D">
        <w:rPr>
          <w:sz w:val="24"/>
          <w:szCs w:val="24"/>
        </w:rPr>
        <w:t>botanical</w:t>
      </w:r>
      <w:r w:rsidR="00B962F9" w:rsidRPr="00B8252D">
        <w:rPr>
          <w:sz w:val="24"/>
          <w:szCs w:val="24"/>
        </w:rPr>
        <w:t xml:space="preserve"> fruit</w:t>
      </w:r>
      <w:r w:rsidR="00F91F7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can </w:t>
      </w:r>
      <w:r w:rsidR="00F91F79" w:rsidRPr="00B8252D">
        <w:rPr>
          <w:sz w:val="24"/>
          <w:szCs w:val="24"/>
        </w:rPr>
        <w:t>they think of</w:t>
      </w:r>
      <w:r w:rsidRPr="00B8252D">
        <w:rPr>
          <w:sz w:val="24"/>
          <w:szCs w:val="24"/>
        </w:rPr>
        <w:t xml:space="preserve">? </w:t>
      </w:r>
      <w:r w:rsidRPr="00B8252D">
        <w:rPr>
          <w:sz w:val="24"/>
          <w:szCs w:val="24"/>
        </w:rPr>
        <w:lastRenderedPageBreak/>
        <w:t>(</w:t>
      </w:r>
      <w:r w:rsidR="00230CDB" w:rsidRPr="00B8252D">
        <w:rPr>
          <w:sz w:val="24"/>
          <w:szCs w:val="24"/>
        </w:rPr>
        <w:t>Apples</w:t>
      </w:r>
      <w:r w:rsidR="00B962F9" w:rsidRPr="00B8252D">
        <w:rPr>
          <w:sz w:val="24"/>
          <w:szCs w:val="24"/>
        </w:rPr>
        <w:t xml:space="preserve">, bananas, eggplant, </w:t>
      </w:r>
      <w:r w:rsidR="00230CDB">
        <w:rPr>
          <w:sz w:val="24"/>
          <w:szCs w:val="24"/>
        </w:rPr>
        <w:t>etc.)</w:t>
      </w:r>
      <w:r w:rsidR="009A46B8" w:rsidRPr="00B8252D">
        <w:rPr>
          <w:sz w:val="24"/>
          <w:szCs w:val="24"/>
        </w:rPr>
        <w:t xml:space="preserve"> If possible, put out pictures of fruits and vegetables and allow the students to think about which ones </w:t>
      </w:r>
      <w:r w:rsidR="00416D64" w:rsidRPr="00B8252D">
        <w:rPr>
          <w:sz w:val="24"/>
          <w:szCs w:val="24"/>
        </w:rPr>
        <w:t>are</w:t>
      </w:r>
      <w:r w:rsidR="00B962F9" w:rsidRPr="00B8252D">
        <w:rPr>
          <w:sz w:val="24"/>
          <w:szCs w:val="24"/>
        </w:rPr>
        <w:t xml:space="preserve"> fruit</w:t>
      </w:r>
      <w:r w:rsidR="009A46B8" w:rsidRPr="00B8252D">
        <w:rPr>
          <w:sz w:val="24"/>
          <w:szCs w:val="24"/>
        </w:rPr>
        <w:t>.</w:t>
      </w:r>
      <w:r w:rsidRPr="00B8252D">
        <w:rPr>
          <w:sz w:val="24"/>
          <w:szCs w:val="24"/>
        </w:rPr>
        <w:t xml:space="preserve"> </w:t>
      </w:r>
    </w:p>
    <w:p w:rsidR="001A15A0" w:rsidRPr="00B825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t xml:space="preserve">Explain </w:t>
      </w:r>
      <w:r w:rsidR="00885CB3" w:rsidRPr="00B8252D">
        <w:rPr>
          <w:sz w:val="24"/>
          <w:szCs w:val="24"/>
        </w:rPr>
        <w:t xml:space="preserve">why we should eat </w:t>
      </w:r>
      <w:r w:rsidR="00CE37CE">
        <w:rPr>
          <w:sz w:val="24"/>
          <w:szCs w:val="24"/>
        </w:rPr>
        <w:t>blueberries and cranberries</w:t>
      </w:r>
      <w:r w:rsidR="00B962F9" w:rsidRPr="00B8252D">
        <w:rPr>
          <w:sz w:val="24"/>
          <w:szCs w:val="24"/>
        </w:rPr>
        <w:t xml:space="preserve"> </w:t>
      </w:r>
      <w:r w:rsidR="00501B4C" w:rsidRPr="00B8252D">
        <w:rPr>
          <w:sz w:val="24"/>
          <w:szCs w:val="24"/>
        </w:rPr>
        <w:t>(</w:t>
      </w:r>
      <w:r w:rsidR="00E9164E">
        <w:rPr>
          <w:sz w:val="24"/>
          <w:szCs w:val="24"/>
        </w:rPr>
        <w:t xml:space="preserve">heals cuts, </w:t>
      </w:r>
      <w:r w:rsidR="00012A74" w:rsidRPr="00B8252D">
        <w:rPr>
          <w:sz w:val="24"/>
          <w:szCs w:val="24"/>
        </w:rPr>
        <w:t>healthy immune system</w:t>
      </w:r>
      <w:r w:rsidR="00E9164E">
        <w:rPr>
          <w:sz w:val="24"/>
          <w:szCs w:val="24"/>
        </w:rPr>
        <w:t>,</w:t>
      </w:r>
      <w:r w:rsidR="006C2FB4">
        <w:rPr>
          <w:sz w:val="24"/>
          <w:szCs w:val="24"/>
        </w:rPr>
        <w:t xml:space="preserve"> healthy</w:t>
      </w:r>
      <w:r w:rsidR="00C55C0D">
        <w:rPr>
          <w:sz w:val="24"/>
          <w:szCs w:val="24"/>
        </w:rPr>
        <w:t xml:space="preserve"> bones</w:t>
      </w:r>
      <w:r w:rsidR="006C2FB4">
        <w:rPr>
          <w:sz w:val="24"/>
          <w:szCs w:val="24"/>
        </w:rPr>
        <w:t>,</w:t>
      </w:r>
      <w:r w:rsidR="00E9164E">
        <w:rPr>
          <w:sz w:val="24"/>
          <w:szCs w:val="24"/>
        </w:rPr>
        <w:t xml:space="preserve"> </w:t>
      </w:r>
      <w:r w:rsidR="00012A74" w:rsidRPr="00B8252D">
        <w:rPr>
          <w:sz w:val="24"/>
          <w:szCs w:val="24"/>
        </w:rPr>
        <w:t>and healthy</w:t>
      </w:r>
      <w:r w:rsidR="00C55C0D">
        <w:rPr>
          <w:sz w:val="24"/>
          <w:szCs w:val="24"/>
        </w:rPr>
        <w:t xml:space="preserve"> digestion</w:t>
      </w:r>
      <w:r w:rsidR="00422BA3" w:rsidRPr="00B8252D">
        <w:rPr>
          <w:sz w:val="24"/>
          <w:szCs w:val="24"/>
        </w:rPr>
        <w:t>)</w:t>
      </w:r>
      <w:r w:rsidR="00FD4A3D" w:rsidRPr="00B8252D">
        <w:rPr>
          <w:sz w:val="24"/>
          <w:szCs w:val="24"/>
        </w:rPr>
        <w:t xml:space="preserve"> </w:t>
      </w:r>
      <w:r w:rsidR="001315A3" w:rsidRPr="00B8252D">
        <w:rPr>
          <w:sz w:val="24"/>
          <w:szCs w:val="24"/>
        </w:rPr>
        <w:t xml:space="preserve">and </w:t>
      </w:r>
      <w:r w:rsidR="001315A3">
        <w:rPr>
          <w:sz w:val="24"/>
          <w:szCs w:val="24"/>
        </w:rPr>
        <w:t xml:space="preserve">for each reason come up with an action to help the children remember. </w:t>
      </w:r>
      <w:r w:rsidR="00796A13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1315A3">
        <w:rPr>
          <w:sz w:val="24"/>
          <w:szCs w:val="24"/>
        </w:rPr>
        <w:t xml:space="preserve">For another example, they can put a hand over </w:t>
      </w:r>
      <w:r w:rsidR="00230CDB">
        <w:rPr>
          <w:sz w:val="24"/>
          <w:szCs w:val="24"/>
        </w:rPr>
        <w:t>a knee</w:t>
      </w:r>
      <w:r w:rsidR="001315A3">
        <w:rPr>
          <w:sz w:val="24"/>
          <w:szCs w:val="24"/>
        </w:rPr>
        <w:t xml:space="preserve"> and pretend it is a bandage while they say “helps heal cuts.” Also explain </w:t>
      </w:r>
      <w:r w:rsidR="00085082" w:rsidRPr="00B8252D">
        <w:rPr>
          <w:sz w:val="24"/>
          <w:szCs w:val="24"/>
        </w:rPr>
        <w:t>how to</w:t>
      </w:r>
      <w:r w:rsidR="00501B4C" w:rsidRPr="00B8252D">
        <w:rPr>
          <w:sz w:val="24"/>
          <w:szCs w:val="24"/>
        </w:rPr>
        <w:t xml:space="preserve"> pick </w:t>
      </w:r>
      <w:r w:rsidR="00F72B98" w:rsidRPr="00B8252D">
        <w:rPr>
          <w:sz w:val="24"/>
          <w:szCs w:val="24"/>
        </w:rPr>
        <w:t xml:space="preserve">good </w:t>
      </w:r>
      <w:r w:rsidR="00C55C0D">
        <w:rPr>
          <w:sz w:val="24"/>
          <w:szCs w:val="24"/>
        </w:rPr>
        <w:t>berries</w:t>
      </w:r>
      <w:r w:rsidR="00A82DD9" w:rsidRPr="00B8252D">
        <w:rPr>
          <w:sz w:val="24"/>
          <w:szCs w:val="24"/>
        </w:rPr>
        <w:t xml:space="preserve"> </w:t>
      </w:r>
      <w:r w:rsidR="00F72B98" w:rsidRPr="00B8252D">
        <w:rPr>
          <w:sz w:val="24"/>
          <w:szCs w:val="24"/>
        </w:rPr>
        <w:t>(</w:t>
      </w:r>
      <w:r w:rsidR="00501B4C" w:rsidRPr="00B8252D">
        <w:rPr>
          <w:sz w:val="24"/>
          <w:szCs w:val="24"/>
        </w:rPr>
        <w:t xml:space="preserve">they </w:t>
      </w:r>
      <w:r w:rsidR="00F72B98" w:rsidRPr="00B8252D">
        <w:rPr>
          <w:sz w:val="24"/>
          <w:szCs w:val="24"/>
        </w:rPr>
        <w:t xml:space="preserve">should be </w:t>
      </w:r>
      <w:r w:rsidR="00012A74" w:rsidRPr="00B8252D">
        <w:rPr>
          <w:sz w:val="24"/>
          <w:szCs w:val="24"/>
        </w:rPr>
        <w:t>dry and evenly colored</w:t>
      </w:r>
      <w:r w:rsidR="00F72B98" w:rsidRPr="00B8252D">
        <w:rPr>
          <w:sz w:val="24"/>
          <w:szCs w:val="24"/>
        </w:rPr>
        <w:t>)</w:t>
      </w:r>
      <w:r w:rsidR="001A15A0" w:rsidRPr="00B8252D">
        <w:rPr>
          <w:sz w:val="24"/>
          <w:szCs w:val="24"/>
        </w:rPr>
        <w:t>.</w:t>
      </w:r>
      <w:r w:rsidR="00FD4A3D" w:rsidRPr="00B825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C55C0D" w:rsidRDefault="009A46B8" w:rsidP="00AE69EC">
      <w:pPr>
        <w:pStyle w:val="NoSpacing"/>
        <w:rPr>
          <w:b/>
          <w:color w:val="00B0F0"/>
          <w:sz w:val="28"/>
          <w:szCs w:val="28"/>
        </w:rPr>
      </w:pPr>
      <w:r w:rsidRPr="00C55C0D">
        <w:rPr>
          <w:b/>
          <w:color w:val="00B0F0"/>
          <w:sz w:val="28"/>
          <w:szCs w:val="28"/>
        </w:rPr>
        <w:t>Taste Test</w:t>
      </w:r>
      <w:r w:rsidR="00A82DD9" w:rsidRPr="00C55C0D">
        <w:rPr>
          <w:b/>
          <w:color w:val="00B0F0"/>
          <w:sz w:val="28"/>
          <w:szCs w:val="28"/>
        </w:rPr>
        <w:t xml:space="preserve"> &amp; Wrap-Up</w:t>
      </w:r>
    </w:p>
    <w:p w:rsidR="00165E1D" w:rsidRPr="00165E1D" w:rsidRDefault="00DB60E1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Rinse the </w:t>
      </w:r>
      <w:r w:rsidR="00C55C0D">
        <w:rPr>
          <w:sz w:val="24"/>
          <w:szCs w:val="24"/>
        </w:rPr>
        <w:t>berries</w:t>
      </w:r>
      <w:r>
        <w:rPr>
          <w:sz w:val="24"/>
          <w:szCs w:val="24"/>
        </w:rPr>
        <w:t>. Have each child predict which type they think they will like the best.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C55C0D">
        <w:rPr>
          <w:rFonts w:cstheme="minorHAnsi"/>
          <w:sz w:val="24"/>
          <w:szCs w:val="24"/>
        </w:rPr>
        <w:t>berries</w:t>
      </w:r>
      <w:r w:rsidR="00DB60E1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 xml:space="preserve">w with the </w:t>
      </w:r>
      <w:r w:rsidR="00230CDB">
        <w:rPr>
          <w:rFonts w:cstheme="minorHAnsi"/>
          <w:sz w:val="24"/>
          <w:szCs w:val="24"/>
        </w:rPr>
        <w:t xml:space="preserve">children </w:t>
      </w:r>
      <w:r w:rsidR="00A82DD9">
        <w:rPr>
          <w:rFonts w:cstheme="minorHAnsi"/>
          <w:sz w:val="24"/>
          <w:szCs w:val="24"/>
        </w:rPr>
        <w:t xml:space="preserve">how </w:t>
      </w:r>
      <w:r w:rsidR="00C55C0D">
        <w:rPr>
          <w:rFonts w:cstheme="minorHAnsi"/>
          <w:sz w:val="24"/>
          <w:szCs w:val="24"/>
        </w:rPr>
        <w:t>berries</w:t>
      </w:r>
      <w:r w:rsidR="00A82DD9">
        <w:rPr>
          <w:rFonts w:cstheme="minorHAnsi"/>
          <w:sz w:val="24"/>
          <w:szCs w:val="24"/>
        </w:rPr>
        <w:t xml:space="preserve"> grow and the health </w:t>
      </w:r>
      <w:r w:rsidR="00DB60E1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1F0A54" w:rsidRDefault="00942D4F" w:rsidP="00942D4F">
      <w:pPr>
        <w:pStyle w:val="NoSpacing"/>
        <w:rPr>
          <w:rFonts w:cstheme="minorHAnsi"/>
          <w:b/>
          <w:color w:val="00B0F0"/>
          <w:sz w:val="28"/>
          <w:szCs w:val="28"/>
        </w:rPr>
      </w:pPr>
      <w:r w:rsidRPr="001F0A54">
        <w:rPr>
          <w:rFonts w:cstheme="minorHAnsi"/>
          <w:b/>
          <w:color w:val="00B0F0"/>
          <w:sz w:val="28"/>
          <w:szCs w:val="28"/>
        </w:rPr>
        <w:t>Taste Test Extension</w:t>
      </w:r>
    </w:p>
    <w:p w:rsidR="00FD4A3D" w:rsidRPr="001F0A54" w:rsidRDefault="00FD4A3D" w:rsidP="00942D4F">
      <w:pPr>
        <w:pStyle w:val="NoSpacing"/>
        <w:rPr>
          <w:rFonts w:cstheme="minorHAnsi"/>
          <w:sz w:val="24"/>
          <w:szCs w:val="24"/>
        </w:rPr>
      </w:pPr>
      <w:r w:rsidRPr="001F0A54">
        <w:rPr>
          <w:rFonts w:cstheme="minorHAnsi"/>
          <w:b/>
          <w:sz w:val="24"/>
          <w:szCs w:val="24"/>
        </w:rPr>
        <w:t>Rule of</w:t>
      </w:r>
      <w:r w:rsidRPr="001F0A54">
        <w:rPr>
          <w:rFonts w:cstheme="minorHAnsi"/>
          <w:sz w:val="24"/>
          <w:szCs w:val="24"/>
        </w:rPr>
        <w:t xml:space="preserve"> </w:t>
      </w:r>
      <w:r w:rsidRPr="001F0A54">
        <w:rPr>
          <w:rFonts w:cstheme="minorHAnsi"/>
          <w:b/>
          <w:sz w:val="24"/>
          <w:szCs w:val="24"/>
        </w:rPr>
        <w:t>15</w:t>
      </w:r>
      <w:r w:rsidRPr="001F0A54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1F0A54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Pr="001F0A54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1F0A54" w:rsidRDefault="00942D4F" w:rsidP="00942D4F">
      <w:pPr>
        <w:pStyle w:val="NoSpacing"/>
        <w:rPr>
          <w:rFonts w:cstheme="minorHAnsi"/>
          <w:sz w:val="24"/>
          <w:szCs w:val="24"/>
        </w:rPr>
      </w:pPr>
      <w:r w:rsidRPr="001F0A54">
        <w:rPr>
          <w:rFonts w:cstheme="minorHAnsi"/>
          <w:sz w:val="24"/>
          <w:szCs w:val="24"/>
        </w:rPr>
        <w:t>For an additional tasting experience,</w:t>
      </w:r>
      <w:r w:rsidR="00FD4A3D" w:rsidRPr="001F0A54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 w:rsidRPr="001F0A54">
        <w:rPr>
          <w:rFonts w:cstheme="minorHAnsi"/>
          <w:sz w:val="24"/>
          <w:szCs w:val="24"/>
        </w:rPr>
        <w:t>H</w:t>
      </w:r>
      <w:r w:rsidR="00FD4A3D" w:rsidRPr="001F0A54">
        <w:rPr>
          <w:rFonts w:cstheme="minorHAnsi"/>
          <w:sz w:val="24"/>
          <w:szCs w:val="24"/>
        </w:rPr>
        <w:t xml:space="preserve">arvest of the </w:t>
      </w:r>
      <w:r w:rsidR="007D5CEC" w:rsidRPr="001F0A54">
        <w:rPr>
          <w:rFonts w:cstheme="minorHAnsi"/>
          <w:sz w:val="24"/>
          <w:szCs w:val="24"/>
        </w:rPr>
        <w:t>M</w:t>
      </w:r>
      <w:r w:rsidR="00FD4A3D" w:rsidRPr="001F0A54">
        <w:rPr>
          <w:rFonts w:cstheme="minorHAnsi"/>
          <w:sz w:val="24"/>
          <w:szCs w:val="24"/>
        </w:rPr>
        <w:t xml:space="preserve">onth experience. </w:t>
      </w:r>
      <w:r w:rsidR="000820DD" w:rsidRPr="001F0A54">
        <w:rPr>
          <w:rFonts w:cstheme="minorHAnsi"/>
          <w:sz w:val="24"/>
          <w:szCs w:val="24"/>
        </w:rPr>
        <w:t xml:space="preserve"> </w:t>
      </w:r>
    </w:p>
    <w:p w:rsidR="006D6DB9" w:rsidRPr="001F0A54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6C2FB4" w:rsidRPr="001F0A54" w:rsidRDefault="001F0A5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F0A54">
        <w:rPr>
          <w:rFonts w:eastAsia="Times New Roman" w:cstheme="minorHAnsi"/>
          <w:b/>
          <w:sz w:val="24"/>
          <w:szCs w:val="24"/>
          <w:u w:val="single"/>
        </w:rPr>
        <w:t>Red &amp; Blue Patterns</w:t>
      </w:r>
      <w:r w:rsidR="006C2FB4" w:rsidRPr="001F0A54">
        <w:rPr>
          <w:rFonts w:eastAsia="Times New Roman" w:cstheme="minorHAnsi"/>
          <w:sz w:val="24"/>
          <w:szCs w:val="24"/>
        </w:rPr>
        <w:t xml:space="preserve"> (for 20 children)</w:t>
      </w:r>
    </w:p>
    <w:p w:rsidR="001D5B98" w:rsidRDefault="001F0A5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F0A54">
        <w:rPr>
          <w:rFonts w:eastAsia="Times New Roman" w:cstheme="minorHAnsi"/>
          <w:sz w:val="24"/>
          <w:szCs w:val="24"/>
        </w:rPr>
        <w:t>4 cups blueberries, rinsed</w:t>
      </w:r>
      <w:r w:rsidRPr="001F0A54">
        <w:rPr>
          <w:rFonts w:eastAsia="Times New Roman" w:cstheme="minorHAnsi"/>
          <w:sz w:val="24"/>
          <w:szCs w:val="24"/>
        </w:rPr>
        <w:tab/>
      </w:r>
      <w:r w:rsidR="006C2FB4" w:rsidRPr="001F0A54">
        <w:rPr>
          <w:rFonts w:eastAsia="Times New Roman" w:cstheme="minorHAnsi"/>
          <w:sz w:val="24"/>
          <w:szCs w:val="24"/>
        </w:rPr>
        <w:tab/>
      </w:r>
      <w:r w:rsidR="006C2FB4" w:rsidRPr="001F0A54">
        <w:rPr>
          <w:rFonts w:eastAsia="Times New Roman" w:cstheme="minorHAnsi"/>
          <w:sz w:val="24"/>
          <w:szCs w:val="24"/>
        </w:rPr>
        <w:tab/>
      </w:r>
    </w:p>
    <w:p w:rsidR="006C2FB4" w:rsidRPr="001F0A54" w:rsidRDefault="001F0A5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F0A54">
        <w:rPr>
          <w:rFonts w:eastAsia="Times New Roman" w:cstheme="minorHAnsi"/>
          <w:sz w:val="24"/>
          <w:szCs w:val="24"/>
        </w:rPr>
        <w:t>4 cups cranberries, rinsed</w:t>
      </w:r>
      <w:r>
        <w:rPr>
          <w:rFonts w:eastAsia="Times New Roman" w:cstheme="minorHAnsi"/>
          <w:sz w:val="24"/>
          <w:szCs w:val="24"/>
        </w:rPr>
        <w:t xml:space="preserve"> (dried cranberries, are less tart than fresh)</w:t>
      </w:r>
    </w:p>
    <w:p w:rsidR="006C2FB4" w:rsidRPr="001F0A54" w:rsidRDefault="006C2FB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F0A54">
        <w:rPr>
          <w:rFonts w:eastAsia="Times New Roman" w:cstheme="minorHAnsi"/>
          <w:sz w:val="24"/>
          <w:szCs w:val="24"/>
        </w:rPr>
        <w:t>Plate (1 per participant)</w:t>
      </w:r>
      <w:r w:rsidRPr="001F0A54">
        <w:t xml:space="preserve"> </w:t>
      </w:r>
    </w:p>
    <w:p w:rsidR="00DB60E1" w:rsidRPr="001F0A54" w:rsidRDefault="00DB60E1" w:rsidP="00776538">
      <w:pPr>
        <w:pStyle w:val="NoSpacing"/>
        <w:rPr>
          <w:rFonts w:cstheme="minorHAnsi"/>
          <w:sz w:val="24"/>
          <w:szCs w:val="24"/>
        </w:rPr>
      </w:pPr>
    </w:p>
    <w:p w:rsidR="00DB60E1" w:rsidRPr="001F0A54" w:rsidRDefault="007161C0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1F0A54">
        <w:rPr>
          <w:rFonts w:cstheme="minorHAnsi"/>
          <w:sz w:val="24"/>
          <w:szCs w:val="24"/>
        </w:rPr>
        <w:t>Rinse the</w:t>
      </w:r>
      <w:r w:rsidR="00920995" w:rsidRPr="001F0A54">
        <w:rPr>
          <w:rFonts w:cstheme="minorHAnsi"/>
          <w:sz w:val="24"/>
          <w:szCs w:val="24"/>
        </w:rPr>
        <w:t xml:space="preserve"> </w:t>
      </w:r>
      <w:r w:rsidR="001F0A54" w:rsidRPr="001F0A54">
        <w:rPr>
          <w:rFonts w:cstheme="minorHAnsi"/>
          <w:sz w:val="24"/>
          <w:szCs w:val="24"/>
        </w:rPr>
        <w:t>berries</w:t>
      </w:r>
      <w:r w:rsidR="00920995" w:rsidRPr="001F0A54">
        <w:rPr>
          <w:rFonts w:cstheme="minorHAnsi"/>
          <w:sz w:val="24"/>
          <w:szCs w:val="24"/>
        </w:rPr>
        <w:t xml:space="preserve"> under running water so all </w:t>
      </w:r>
      <w:r w:rsidR="00A5261C">
        <w:rPr>
          <w:rFonts w:cstheme="minorHAnsi"/>
          <w:sz w:val="24"/>
          <w:szCs w:val="24"/>
        </w:rPr>
        <w:t>berries</w:t>
      </w:r>
      <w:r w:rsidR="00920995" w:rsidRPr="001F0A54">
        <w:rPr>
          <w:rFonts w:cstheme="minorHAnsi"/>
          <w:sz w:val="24"/>
          <w:szCs w:val="24"/>
        </w:rPr>
        <w:t xml:space="preserve"> are </w:t>
      </w:r>
      <w:r w:rsidR="00BD00E8" w:rsidRPr="001F0A54">
        <w:rPr>
          <w:rFonts w:cstheme="minorHAnsi"/>
          <w:sz w:val="24"/>
          <w:szCs w:val="24"/>
        </w:rPr>
        <w:t>washed</w:t>
      </w:r>
      <w:r w:rsidR="00230CDB" w:rsidRPr="001F0A54">
        <w:rPr>
          <w:rFonts w:cstheme="minorHAnsi"/>
          <w:sz w:val="24"/>
          <w:szCs w:val="24"/>
        </w:rPr>
        <w:t>.</w:t>
      </w:r>
    </w:p>
    <w:p w:rsidR="00DB60E1" w:rsidRPr="001F0A54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1F0A54">
        <w:rPr>
          <w:rFonts w:cstheme="minorHAnsi"/>
          <w:sz w:val="24"/>
          <w:szCs w:val="24"/>
        </w:rPr>
        <w:t xml:space="preserve">Invite the </w:t>
      </w:r>
      <w:r w:rsidR="00230CDB" w:rsidRPr="001F0A54">
        <w:rPr>
          <w:rFonts w:cstheme="minorHAnsi"/>
          <w:sz w:val="24"/>
          <w:szCs w:val="24"/>
        </w:rPr>
        <w:t xml:space="preserve">children </w:t>
      </w:r>
      <w:r w:rsidRPr="001F0A54">
        <w:rPr>
          <w:rFonts w:cstheme="minorHAnsi"/>
          <w:sz w:val="24"/>
          <w:szCs w:val="24"/>
        </w:rPr>
        <w:t>to wash their hands and then come to the table for a cooking activity.</w:t>
      </w:r>
    </w:p>
    <w:p w:rsidR="00DB60E1" w:rsidRPr="001F0A54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1F0A54">
        <w:rPr>
          <w:rFonts w:cstheme="minorHAnsi"/>
          <w:sz w:val="24"/>
          <w:szCs w:val="24"/>
        </w:rPr>
        <w:t xml:space="preserve">Demonstrate how to </w:t>
      </w:r>
      <w:r w:rsidR="001F0A54" w:rsidRPr="001F0A54">
        <w:rPr>
          <w:rFonts w:cstheme="minorHAnsi"/>
          <w:sz w:val="24"/>
          <w:szCs w:val="24"/>
        </w:rPr>
        <w:t>make a pattern on their plate using the berries.</w:t>
      </w:r>
      <w:r w:rsidR="00920995" w:rsidRPr="001F0A54">
        <w:rPr>
          <w:rFonts w:cstheme="minorHAnsi"/>
          <w:sz w:val="24"/>
          <w:szCs w:val="24"/>
        </w:rPr>
        <w:t xml:space="preserve"> Have the child</w:t>
      </w:r>
      <w:r w:rsidR="001F0A54" w:rsidRPr="001F0A54">
        <w:rPr>
          <w:rFonts w:cstheme="minorHAnsi"/>
          <w:sz w:val="24"/>
          <w:szCs w:val="24"/>
        </w:rPr>
        <w:t xml:space="preserve"> make a pattern on his/her plate</w:t>
      </w:r>
      <w:r w:rsidR="00920995" w:rsidRPr="001F0A54">
        <w:rPr>
          <w:rFonts w:cstheme="minorHAnsi"/>
          <w:sz w:val="24"/>
          <w:szCs w:val="24"/>
        </w:rPr>
        <w:t>. Enjoy, or save for snack later by writing the child’s name on the plate.</w:t>
      </w:r>
    </w:p>
    <w:p w:rsidR="00B8252D" w:rsidRDefault="00B8252D" w:rsidP="00B8252D">
      <w:pPr>
        <w:pStyle w:val="NoSpacing"/>
        <w:rPr>
          <w:rFonts w:cstheme="minorHAnsi"/>
          <w:sz w:val="24"/>
          <w:szCs w:val="24"/>
        </w:rPr>
      </w:pPr>
    </w:p>
    <w:p w:rsidR="00B8252D" w:rsidRDefault="00B825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C55C0D" w:rsidRDefault="00C55C0D" w:rsidP="00B8252D">
      <w:pPr>
        <w:pStyle w:val="NoSpacing"/>
        <w:rPr>
          <w:rFonts w:cstheme="minorHAnsi"/>
          <w:sz w:val="24"/>
          <w:szCs w:val="24"/>
        </w:rPr>
      </w:pPr>
      <w:r w:rsidRPr="00C55C0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5003800" cy="375285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240" cy="375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C0D" w:rsidRDefault="00C55C0D" w:rsidP="00B8252D">
      <w:pPr>
        <w:pStyle w:val="NoSpacing"/>
        <w:rPr>
          <w:rFonts w:cstheme="minorHAnsi"/>
          <w:sz w:val="24"/>
          <w:szCs w:val="24"/>
        </w:rPr>
      </w:pPr>
    </w:p>
    <w:p w:rsidR="00C55C0D" w:rsidRDefault="00C55C0D" w:rsidP="00B8252D">
      <w:pPr>
        <w:pStyle w:val="NoSpacing"/>
        <w:rPr>
          <w:rFonts w:cstheme="minorHAnsi"/>
          <w:sz w:val="24"/>
          <w:szCs w:val="24"/>
        </w:rPr>
      </w:pPr>
    </w:p>
    <w:p w:rsidR="00C55C0D" w:rsidRDefault="00C55C0D" w:rsidP="00B8252D">
      <w:pPr>
        <w:pStyle w:val="NoSpacing"/>
        <w:rPr>
          <w:rFonts w:cstheme="minorHAnsi"/>
          <w:sz w:val="24"/>
          <w:szCs w:val="24"/>
        </w:rPr>
      </w:pPr>
    </w:p>
    <w:p w:rsidR="00B8252D" w:rsidRPr="00776538" w:rsidRDefault="00C55C0D" w:rsidP="00B8252D">
      <w:pPr>
        <w:pStyle w:val="NoSpacing"/>
        <w:rPr>
          <w:rFonts w:cstheme="minorHAnsi"/>
          <w:sz w:val="24"/>
          <w:szCs w:val="24"/>
        </w:rPr>
      </w:pPr>
      <w:r w:rsidRPr="00C55C0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152401</wp:posOffset>
            </wp:positionH>
            <wp:positionV relativeFrom="paragraph">
              <wp:posOffset>3652520</wp:posOffset>
            </wp:positionV>
            <wp:extent cx="4883150" cy="366236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3150" cy="36623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252D" w:rsidRPr="0077653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7EB" w:rsidRDefault="001677EB" w:rsidP="00BE3BA9">
      <w:pPr>
        <w:spacing w:after="0" w:line="240" w:lineRule="auto"/>
      </w:pPr>
      <w:r>
        <w:separator/>
      </w:r>
    </w:p>
  </w:endnote>
  <w:endnote w:type="continuationSeparator" w:id="0">
    <w:p w:rsidR="001677EB" w:rsidRDefault="001677EB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7EB" w:rsidRDefault="001677EB" w:rsidP="00BE3BA9">
      <w:pPr>
        <w:spacing w:after="0" w:line="240" w:lineRule="auto"/>
      </w:pPr>
      <w:r>
        <w:separator/>
      </w:r>
    </w:p>
  </w:footnote>
  <w:footnote w:type="continuationSeparator" w:id="0">
    <w:p w:rsidR="001677EB" w:rsidRDefault="001677EB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93A9AF" wp14:editId="76E18513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CE37CE" w:rsidP="00AE69EC">
    <w:pPr>
      <w:pStyle w:val="Header"/>
      <w:ind w:left="1800" w:firstLine="4680"/>
      <w:rPr>
        <w:b/>
      </w:rPr>
    </w:pPr>
    <w:r>
      <w:rPr>
        <w:b/>
      </w:rPr>
      <w:t>Blueberry &amp; Cranberry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2A74"/>
    <w:rsid w:val="000240CA"/>
    <w:rsid w:val="00052EA3"/>
    <w:rsid w:val="000820DD"/>
    <w:rsid w:val="00085082"/>
    <w:rsid w:val="000F0C0D"/>
    <w:rsid w:val="001315A3"/>
    <w:rsid w:val="001435DF"/>
    <w:rsid w:val="00165E1D"/>
    <w:rsid w:val="001677EB"/>
    <w:rsid w:val="001772E6"/>
    <w:rsid w:val="00182788"/>
    <w:rsid w:val="001A15A0"/>
    <w:rsid w:val="001D5B98"/>
    <w:rsid w:val="001F0A54"/>
    <w:rsid w:val="00203E60"/>
    <w:rsid w:val="00230CDB"/>
    <w:rsid w:val="00252B9B"/>
    <w:rsid w:val="002A3A65"/>
    <w:rsid w:val="002B7441"/>
    <w:rsid w:val="002F03FD"/>
    <w:rsid w:val="00304D55"/>
    <w:rsid w:val="00317E47"/>
    <w:rsid w:val="00322919"/>
    <w:rsid w:val="003940CA"/>
    <w:rsid w:val="00416D64"/>
    <w:rsid w:val="00422BA3"/>
    <w:rsid w:val="004363C0"/>
    <w:rsid w:val="004433AE"/>
    <w:rsid w:val="00486233"/>
    <w:rsid w:val="00486B60"/>
    <w:rsid w:val="004C6C2F"/>
    <w:rsid w:val="004E448A"/>
    <w:rsid w:val="00501B4C"/>
    <w:rsid w:val="00505350"/>
    <w:rsid w:val="00546F4F"/>
    <w:rsid w:val="0055178B"/>
    <w:rsid w:val="00564551"/>
    <w:rsid w:val="00566322"/>
    <w:rsid w:val="00581A36"/>
    <w:rsid w:val="0058319C"/>
    <w:rsid w:val="005D1A15"/>
    <w:rsid w:val="005F0A90"/>
    <w:rsid w:val="006C2FB4"/>
    <w:rsid w:val="006C6FF6"/>
    <w:rsid w:val="006D6DB9"/>
    <w:rsid w:val="007161C0"/>
    <w:rsid w:val="00720D12"/>
    <w:rsid w:val="00741680"/>
    <w:rsid w:val="0075713E"/>
    <w:rsid w:val="00776538"/>
    <w:rsid w:val="00796A13"/>
    <w:rsid w:val="00797476"/>
    <w:rsid w:val="007B2D6F"/>
    <w:rsid w:val="007C4FFD"/>
    <w:rsid w:val="007D5CEC"/>
    <w:rsid w:val="0080012D"/>
    <w:rsid w:val="00873451"/>
    <w:rsid w:val="008739B9"/>
    <w:rsid w:val="00885194"/>
    <w:rsid w:val="00885CB3"/>
    <w:rsid w:val="008A1730"/>
    <w:rsid w:val="008C1DAD"/>
    <w:rsid w:val="00920995"/>
    <w:rsid w:val="00926A6C"/>
    <w:rsid w:val="00942D4F"/>
    <w:rsid w:val="00977CA4"/>
    <w:rsid w:val="00987BB4"/>
    <w:rsid w:val="009A46B8"/>
    <w:rsid w:val="00A30981"/>
    <w:rsid w:val="00A5261C"/>
    <w:rsid w:val="00A82DD9"/>
    <w:rsid w:val="00AA210D"/>
    <w:rsid w:val="00AD0E76"/>
    <w:rsid w:val="00AE39A0"/>
    <w:rsid w:val="00AE69EC"/>
    <w:rsid w:val="00B067E2"/>
    <w:rsid w:val="00B8252D"/>
    <w:rsid w:val="00B962F9"/>
    <w:rsid w:val="00BB2DF8"/>
    <w:rsid w:val="00BC6E8A"/>
    <w:rsid w:val="00BD00E8"/>
    <w:rsid w:val="00BD567C"/>
    <w:rsid w:val="00BE3BA9"/>
    <w:rsid w:val="00BE62E2"/>
    <w:rsid w:val="00BF7365"/>
    <w:rsid w:val="00C258F9"/>
    <w:rsid w:val="00C55C0D"/>
    <w:rsid w:val="00C65F1E"/>
    <w:rsid w:val="00CE37CE"/>
    <w:rsid w:val="00D579A3"/>
    <w:rsid w:val="00D67829"/>
    <w:rsid w:val="00D75948"/>
    <w:rsid w:val="00D83F14"/>
    <w:rsid w:val="00DB60E1"/>
    <w:rsid w:val="00E06574"/>
    <w:rsid w:val="00E32C34"/>
    <w:rsid w:val="00E9164E"/>
    <w:rsid w:val="00EA1C31"/>
    <w:rsid w:val="00EA6C66"/>
    <w:rsid w:val="00EE14F4"/>
    <w:rsid w:val="00F058B3"/>
    <w:rsid w:val="00F60C7F"/>
    <w:rsid w:val="00F72B98"/>
    <w:rsid w:val="00F80EA0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0D463-89B1-4D17-BD7F-8DBF3915A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76</cp:revision>
  <cp:lastPrinted>2012-09-24T20:48:00Z</cp:lastPrinted>
  <dcterms:created xsi:type="dcterms:W3CDTF">2012-09-20T14:55:00Z</dcterms:created>
  <dcterms:modified xsi:type="dcterms:W3CDTF">2014-07-07T15:04:00Z</dcterms:modified>
</cp:coreProperties>
</file>